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D6C3D" w:rsidRPr="009D6C3D" w:rsidTr="001634FF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D6C3D" w:rsidRPr="009D6C3D" w:rsidRDefault="009D6C3D" w:rsidP="001634FF">
            <w:pPr>
              <w:pStyle w:val="Heading1"/>
              <w:jc w:val="center"/>
              <w:rPr>
                <w:color w:val="000000"/>
                <w:szCs w:val="28"/>
              </w:rPr>
            </w:pPr>
            <w:bookmarkStart w:id="0" w:name="_GoBack"/>
            <w:bookmarkEnd w:id="0"/>
            <w:r w:rsidRPr="009D6C3D">
              <w:rPr>
                <w:bCs/>
                <w:color w:val="000000"/>
                <w:szCs w:val="28"/>
              </w:rPr>
              <w:t>Додаток</w:t>
            </w:r>
          </w:p>
          <w:p w:rsidR="009D6C3D" w:rsidRPr="009D6C3D" w:rsidRDefault="009D6C3D" w:rsidP="001634FF">
            <w:pPr>
              <w:pStyle w:val="BodyText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D6C3D">
              <w:rPr>
                <w:color w:val="000000"/>
                <w:spacing w:val="-6"/>
                <w:sz w:val="28"/>
                <w:szCs w:val="28"/>
              </w:rPr>
              <w:t>до розпорядження голови обласної</w:t>
            </w:r>
            <w:r w:rsidRPr="009D6C3D">
              <w:rPr>
                <w:color w:val="000000"/>
                <w:sz w:val="28"/>
                <w:szCs w:val="28"/>
              </w:rPr>
              <w:t xml:space="preserve"> державної адміністрації </w:t>
            </w:r>
          </w:p>
          <w:p w:rsidR="009D6C3D" w:rsidRPr="006721C8" w:rsidRDefault="006721C8" w:rsidP="001634F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22.01.</w:t>
            </w:r>
            <w:r w:rsidR="009D6C3D" w:rsidRPr="009D6C3D">
              <w:rPr>
                <w:color w:val="000000"/>
                <w:sz w:val="28"/>
                <w:szCs w:val="28"/>
              </w:rPr>
              <w:t>201</w:t>
            </w:r>
            <w:r w:rsidR="009D6C3D" w:rsidRPr="009D6C3D">
              <w:rPr>
                <w:color w:val="000000"/>
                <w:sz w:val="28"/>
                <w:szCs w:val="28"/>
                <w:lang w:val="uk-UA"/>
              </w:rPr>
              <w:t>5</w:t>
            </w:r>
            <w:r w:rsidR="009D6C3D" w:rsidRPr="009D6C3D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uk-UA"/>
              </w:rPr>
              <w:t>24/2015-р</w:t>
            </w:r>
          </w:p>
        </w:tc>
      </w:tr>
    </w:tbl>
    <w:p w:rsidR="009D6C3D" w:rsidRPr="009D6C3D" w:rsidRDefault="009D6C3D" w:rsidP="009D6C3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C3D" w:rsidRDefault="009D6C3D" w:rsidP="009D6C3D">
      <w:pPr>
        <w:tabs>
          <w:tab w:val="center" w:pos="4395"/>
          <w:tab w:val="left" w:pos="5580"/>
        </w:tabs>
        <w:jc w:val="both"/>
        <w:rPr>
          <w:color w:val="000000"/>
          <w:szCs w:val="28"/>
          <w:lang w:val="uk-UA"/>
        </w:rPr>
      </w:pPr>
    </w:p>
    <w:p w:rsidR="00FF1F25" w:rsidRPr="009D6C3D" w:rsidRDefault="00FF1F25" w:rsidP="009D6C3D">
      <w:pPr>
        <w:tabs>
          <w:tab w:val="center" w:pos="4395"/>
          <w:tab w:val="left" w:pos="5580"/>
        </w:tabs>
        <w:jc w:val="both"/>
        <w:rPr>
          <w:color w:val="000000"/>
          <w:szCs w:val="28"/>
          <w:lang w:val="uk-UA"/>
        </w:rPr>
      </w:pPr>
    </w:p>
    <w:p w:rsidR="009D6C3D" w:rsidRPr="009D6C3D" w:rsidRDefault="009D6C3D" w:rsidP="009D6C3D">
      <w:pPr>
        <w:jc w:val="center"/>
        <w:rPr>
          <w:color w:val="000000"/>
          <w:sz w:val="28"/>
          <w:szCs w:val="28"/>
          <w:lang w:val="uk-UA"/>
        </w:rPr>
      </w:pPr>
      <w:r w:rsidRPr="009D6C3D">
        <w:rPr>
          <w:color w:val="000000"/>
          <w:sz w:val="28"/>
          <w:szCs w:val="28"/>
          <w:lang w:val="uk-UA"/>
        </w:rPr>
        <w:t xml:space="preserve">ПЕРЕЛІК </w:t>
      </w:r>
    </w:p>
    <w:p w:rsidR="009D6C3D" w:rsidRPr="009D6C3D" w:rsidRDefault="009D6C3D" w:rsidP="009D6C3D">
      <w:pPr>
        <w:jc w:val="center"/>
        <w:rPr>
          <w:color w:val="000000"/>
          <w:sz w:val="28"/>
          <w:szCs w:val="34"/>
          <w:lang w:val="uk-UA"/>
        </w:rPr>
      </w:pPr>
      <w:r w:rsidRPr="009D6C3D">
        <w:rPr>
          <w:color w:val="000000"/>
          <w:sz w:val="28"/>
          <w:szCs w:val="28"/>
          <w:lang w:val="uk-UA"/>
        </w:rPr>
        <w:t xml:space="preserve">земельних ділянок, які надаються в постійне користування </w:t>
      </w:r>
      <w:r>
        <w:rPr>
          <w:color w:val="000000"/>
          <w:sz w:val="28"/>
          <w:szCs w:val="28"/>
          <w:lang w:val="uk-UA"/>
        </w:rPr>
        <w:t>ДП “</w:t>
      </w:r>
      <w:r w:rsidRPr="009D6C3D">
        <w:rPr>
          <w:color w:val="000000"/>
          <w:sz w:val="28"/>
          <w:szCs w:val="28"/>
          <w:lang w:val="uk-UA"/>
        </w:rPr>
        <w:t>Новоушицьке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9D6C3D">
        <w:rPr>
          <w:color w:val="000000"/>
          <w:sz w:val="28"/>
          <w:szCs w:val="28"/>
          <w:lang w:val="uk-UA"/>
        </w:rPr>
        <w:t>, що розташовані за межами населених пунктів на території Віньковецького, Дунаєвецького та Новоушицького районів Хмельницької області</w:t>
      </w:r>
    </w:p>
    <w:p w:rsidR="009D6C3D" w:rsidRDefault="009D6C3D" w:rsidP="009D6C3D">
      <w:pPr>
        <w:rPr>
          <w:color w:val="000000"/>
          <w:sz w:val="14"/>
          <w:szCs w:val="34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3000"/>
        <w:gridCol w:w="4320"/>
        <w:gridCol w:w="1713"/>
      </w:tblGrid>
      <w:tr w:rsidR="00FF1F25" w:rsidTr="001634FF">
        <w:tc>
          <w:tcPr>
            <w:tcW w:w="708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№</w:t>
            </w:r>
          </w:p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з</w:t>
            </w: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/п</w:t>
            </w:r>
          </w:p>
        </w:tc>
        <w:tc>
          <w:tcPr>
            <w:tcW w:w="3000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Кадастровий номер</w:t>
            </w:r>
          </w:p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земельної ділянки</w:t>
            </w:r>
          </w:p>
        </w:tc>
        <w:tc>
          <w:tcPr>
            <w:tcW w:w="4320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Місце розташування земельної ділянки</w:t>
            </w:r>
          </w:p>
        </w:tc>
        <w:tc>
          <w:tcPr>
            <w:tcW w:w="1713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Площа земельної ділянки, га</w:t>
            </w:r>
          </w:p>
        </w:tc>
      </w:tr>
      <w:tr w:rsidR="00FF1F25" w:rsidTr="001634FF">
        <w:tc>
          <w:tcPr>
            <w:tcW w:w="708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3</w:t>
            </w:r>
          </w:p>
        </w:tc>
        <w:tc>
          <w:tcPr>
            <w:tcW w:w="1713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4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6823385000:02:001:0137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Кучанська с</w:t>
            </w:r>
            <w:r>
              <w:rPr>
                <w:rFonts w:eastAsia="Arial" w:cs="Arial"/>
                <w:color w:val="000000"/>
                <w:lang w:val="uk-UA"/>
              </w:rPr>
              <w:t>ільська рада Новоушицького 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154,2004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6823385000:01:007:0001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Кучанська с</w:t>
            </w:r>
            <w:r>
              <w:rPr>
                <w:rFonts w:eastAsia="Arial" w:cs="Arial"/>
                <w:color w:val="000000"/>
                <w:lang w:val="uk-UA"/>
              </w:rPr>
              <w:t>ільська рада Новоушицького 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16,5503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6823388000:03:001:0374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Пилипковецька с</w:t>
            </w:r>
            <w:r>
              <w:rPr>
                <w:rFonts w:eastAsia="Arial" w:cs="Arial"/>
                <w:color w:val="000000"/>
                <w:lang w:val="uk-UA"/>
              </w:rPr>
              <w:t xml:space="preserve">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>Новоушицького р</w:t>
            </w:r>
            <w:r>
              <w:rPr>
                <w:rFonts w:eastAsia="Arial" w:cs="Arial"/>
                <w:color w:val="000000"/>
                <w:lang w:val="uk-UA"/>
              </w:rPr>
              <w:t>айо</w:t>
            </w:r>
            <w:r w:rsidRPr="009D6C3D">
              <w:rPr>
                <w:rFonts w:eastAsia="Arial" w:cs="Arial"/>
                <w:color w:val="000000"/>
                <w:lang w:val="uk-UA"/>
              </w:rPr>
              <w:t>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1,4475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6823388000:05:001:0261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Пилипковецька с</w:t>
            </w:r>
            <w:r>
              <w:rPr>
                <w:rFonts w:eastAsia="Arial" w:cs="Arial"/>
                <w:color w:val="000000"/>
                <w:lang w:val="uk-UA"/>
              </w:rPr>
              <w:t xml:space="preserve">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26,1399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6823388000:05:001:0260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Пилипковецька с</w:t>
            </w:r>
            <w:r>
              <w:rPr>
                <w:rFonts w:eastAsia="Arial" w:cs="Arial"/>
                <w:color w:val="000000"/>
                <w:lang w:val="uk-UA"/>
              </w:rPr>
              <w:t xml:space="preserve">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>Новоушицького р</w:t>
            </w:r>
            <w:r>
              <w:rPr>
                <w:rFonts w:eastAsia="Arial" w:cs="Arial"/>
                <w:color w:val="000000"/>
                <w:lang w:val="uk-UA"/>
              </w:rPr>
              <w:t>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44,0475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6823388000:03:001:0375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Пилипковецька с</w:t>
            </w:r>
            <w:r>
              <w:rPr>
                <w:rFonts w:eastAsia="Arial" w:cs="Arial"/>
                <w:color w:val="000000"/>
                <w:lang w:val="uk-UA"/>
              </w:rPr>
              <w:t xml:space="preserve">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>Новоушицького р</w:t>
            </w:r>
            <w:r>
              <w:rPr>
                <w:rFonts w:eastAsia="Arial" w:cs="Arial"/>
                <w:color w:val="000000"/>
                <w:lang w:val="uk-UA"/>
              </w:rPr>
              <w:t>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45,1138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6823388000:04:001:0378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Пилипковецька с</w:t>
            </w:r>
            <w:r>
              <w:rPr>
                <w:rFonts w:eastAsia="Arial" w:cs="Arial"/>
                <w:color w:val="000000"/>
                <w:lang w:val="uk-UA"/>
              </w:rPr>
              <w:t xml:space="preserve">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88,6527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6823389500:03:001:0101</w:t>
            </w:r>
          </w:p>
        </w:tc>
        <w:tc>
          <w:tcPr>
            <w:tcW w:w="4320" w:type="dxa"/>
          </w:tcPr>
          <w:p w:rsidR="00FF1F25" w:rsidRDefault="00FF1F25" w:rsidP="001634FF">
            <w:pPr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Струзька с</w:t>
            </w:r>
            <w:r>
              <w:rPr>
                <w:rFonts w:eastAsia="Arial" w:cs="Arial"/>
                <w:color w:val="000000"/>
                <w:lang w:val="uk-UA"/>
              </w:rPr>
              <w:t xml:space="preserve">ільська </w:t>
            </w:r>
            <w:r w:rsidRPr="009D6C3D">
              <w:rPr>
                <w:rFonts w:eastAsia="Arial" w:cs="Arial"/>
                <w:color w:val="000000"/>
                <w:lang w:val="uk-UA"/>
              </w:rPr>
              <w:t>р</w:t>
            </w:r>
            <w:r>
              <w:rPr>
                <w:rFonts w:eastAsia="Arial" w:cs="Arial"/>
                <w:color w:val="000000"/>
                <w:lang w:val="uk-UA"/>
              </w:rPr>
              <w:t>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</w:t>
            </w:r>
          </w:p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65,2173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6823389500:02:001:0001</w:t>
            </w:r>
          </w:p>
        </w:tc>
        <w:tc>
          <w:tcPr>
            <w:tcW w:w="4320" w:type="dxa"/>
          </w:tcPr>
          <w:p w:rsidR="00FF1F25" w:rsidRDefault="00FF1F25" w:rsidP="001634FF">
            <w:pPr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Струзька с</w:t>
            </w:r>
            <w:r>
              <w:rPr>
                <w:rFonts w:eastAsia="Arial" w:cs="Arial"/>
                <w:color w:val="000000"/>
                <w:lang w:val="uk-UA"/>
              </w:rPr>
              <w:t xml:space="preserve">ільська </w:t>
            </w:r>
            <w:r w:rsidRPr="009D6C3D">
              <w:rPr>
                <w:rFonts w:eastAsia="Arial" w:cs="Arial"/>
                <w:color w:val="000000"/>
                <w:lang w:val="uk-UA"/>
              </w:rPr>
              <w:t>р</w:t>
            </w:r>
            <w:r>
              <w:rPr>
                <w:rFonts w:eastAsia="Arial" w:cs="Arial"/>
                <w:color w:val="000000"/>
                <w:lang w:val="uk-UA"/>
              </w:rPr>
              <w:t>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</w:t>
            </w:r>
          </w:p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38,3356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6823383000:07:001:0092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Івашковецька с</w:t>
            </w:r>
            <w:r>
              <w:rPr>
                <w:rFonts w:eastAsia="Arial" w:cs="Arial"/>
                <w:color w:val="000000"/>
                <w:lang w:val="uk-UA"/>
              </w:rPr>
              <w:t>ільська рада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Новоушицького р</w:t>
            </w:r>
            <w:r>
              <w:rPr>
                <w:rFonts w:eastAsia="Arial" w:cs="Arial"/>
                <w:color w:val="000000"/>
                <w:lang w:val="uk-UA"/>
              </w:rPr>
              <w:t>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46,8338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6823382500:05:002:0132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Заміхівська с</w:t>
            </w:r>
            <w:r>
              <w:rPr>
                <w:rFonts w:eastAsia="Arial" w:cs="Arial"/>
                <w:color w:val="000000"/>
                <w:lang w:val="uk-UA"/>
              </w:rPr>
              <w:t>ільська рада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</w:t>
            </w:r>
            <w:r>
              <w:rPr>
                <w:rFonts w:eastAsia="Arial" w:cs="Arial"/>
                <w:color w:val="000000"/>
                <w:lang w:val="uk-UA"/>
              </w:rPr>
              <w:t>Новоушицького 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0,7179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6823382500:05:002:0133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Заміхівська с</w:t>
            </w:r>
            <w:r>
              <w:rPr>
                <w:rFonts w:eastAsia="Arial" w:cs="Arial"/>
                <w:color w:val="000000"/>
                <w:lang w:val="uk-UA"/>
              </w:rPr>
              <w:t>ільська рада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</w:t>
            </w:r>
            <w:r>
              <w:rPr>
                <w:rFonts w:eastAsia="Arial" w:cs="Arial"/>
                <w:color w:val="000000"/>
                <w:lang w:val="uk-UA"/>
              </w:rPr>
              <w:t>Новоушицького 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71,8197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6823382500:05:002:0134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Заміхівська с</w:t>
            </w:r>
            <w:r>
              <w:rPr>
                <w:rFonts w:eastAsia="Arial" w:cs="Arial"/>
                <w:color w:val="000000"/>
                <w:lang w:val="uk-UA"/>
              </w:rPr>
              <w:t>ільська рада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</w:t>
            </w:r>
            <w:r>
              <w:rPr>
                <w:rFonts w:eastAsia="Arial" w:cs="Arial"/>
                <w:color w:val="000000"/>
                <w:lang w:val="uk-UA"/>
              </w:rPr>
              <w:t>Новоушицького 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218,1864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6823382000:09:002:0069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Глібівська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317,1777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6823386500:07:001:0772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Вільховецька </w:t>
            </w:r>
            <w:r>
              <w:rPr>
                <w:rFonts w:eastAsia="Arial" w:cs="Arial"/>
                <w:color w:val="000000"/>
                <w:lang w:val="uk-UA"/>
              </w:rPr>
              <w:t>сільська рада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5,6603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6823386500:07:001:0771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Вільховецька </w:t>
            </w:r>
            <w:r>
              <w:rPr>
                <w:rFonts w:eastAsia="Arial" w:cs="Arial"/>
                <w:color w:val="000000"/>
                <w:lang w:val="uk-UA"/>
              </w:rPr>
              <w:t>сільська рада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1,4122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6823386500:07:005:0274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Вільховецька </w:t>
            </w:r>
            <w:r>
              <w:rPr>
                <w:rFonts w:eastAsia="Arial" w:cs="Arial"/>
                <w:color w:val="000000"/>
                <w:lang w:val="uk-UA"/>
              </w:rPr>
              <w:t>сільська рада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6,6998</w:t>
            </w:r>
          </w:p>
        </w:tc>
      </w:tr>
    </w:tbl>
    <w:p w:rsidR="00FF1F25" w:rsidRPr="00FF1F25" w:rsidRDefault="00FF1F25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3000"/>
        <w:gridCol w:w="4320"/>
        <w:gridCol w:w="1713"/>
      </w:tblGrid>
      <w:tr w:rsidR="00FF1F25" w:rsidTr="001634FF">
        <w:tc>
          <w:tcPr>
            <w:tcW w:w="708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3</w:t>
            </w:r>
          </w:p>
        </w:tc>
        <w:tc>
          <w:tcPr>
            <w:tcW w:w="1713" w:type="dxa"/>
            <w:vAlign w:val="center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4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6823355100:08:005:0002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4,9984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6823355100:08:001:0257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73,5702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6823387000:08:001:0148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Отроківська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78,1607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6823381000:06:001:0218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Браїлівська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18,9564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6823381000:08:003:0023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Браїлівська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Новоушицького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392,1482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6821885700:02:014:0039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Великокужелівська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Дунаєвецького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39,7583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6821885700:02:008:0266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Великокужелівська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Дунаєвецького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51,8270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6821885900:07:001:0002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Миньковецька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Дунаєвецького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63,5330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6821885900:07:001:0003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Миньковецька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Дунаєвецького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87,8218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6821886800:05:016:0001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Морозівська </w:t>
            </w:r>
            <w:r>
              <w:rPr>
                <w:rFonts w:eastAsia="Arial" w:cs="Arial"/>
                <w:color w:val="000000"/>
                <w:lang w:val="uk-UA"/>
              </w:rPr>
              <w:t>сільська рада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Дунаєвецького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3,2837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6820684000:14:001:0052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Карачієвецька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Віньковецького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435,0668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6820684000:14:001:0053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Карачієвецька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Віньковецького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63,4141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6820684000:15:001:0001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Карачієвецька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Віньковецького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130,9864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6820681500:06:001:0001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Говорівська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Віньковецького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192,7834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6820681500:08:001:0001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Говорівська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Віньковецького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184,7229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6820681500:07:001:0001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Говорівська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Віньковецького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168,9068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6820681500:07:001:0002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Говорівська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Віньковецького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15,6316</w:t>
            </w:r>
          </w:p>
        </w:tc>
      </w:tr>
      <w:tr w:rsidR="00FF1F25" w:rsidTr="001634FF">
        <w:tc>
          <w:tcPr>
            <w:tcW w:w="708" w:type="dxa"/>
          </w:tcPr>
          <w:p w:rsidR="00FF1F25" w:rsidRPr="009D6C3D" w:rsidRDefault="00FF1F25" w:rsidP="001634FF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00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6820681000:05:001:0001</w:t>
            </w:r>
          </w:p>
        </w:tc>
        <w:tc>
          <w:tcPr>
            <w:tcW w:w="4320" w:type="dxa"/>
          </w:tcPr>
          <w:p w:rsidR="00FF1F25" w:rsidRPr="009D6C3D" w:rsidRDefault="00FF1F25" w:rsidP="001634FF">
            <w:pPr>
              <w:ind w:right="-55"/>
              <w:jc w:val="center"/>
              <w:rPr>
                <w:color w:val="000000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 xml:space="preserve">Великоолександрівська </w:t>
            </w:r>
            <w:r>
              <w:rPr>
                <w:rFonts w:eastAsia="Arial" w:cs="Arial"/>
                <w:color w:val="000000"/>
                <w:lang w:val="uk-UA"/>
              </w:rPr>
              <w:t xml:space="preserve">сільська рада 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Віньковецького </w:t>
            </w:r>
            <w:r>
              <w:rPr>
                <w:rFonts w:eastAsia="Arial" w:cs="Arial"/>
                <w:color w:val="000000"/>
                <w:lang w:val="uk-UA"/>
              </w:rPr>
              <w:t>району</w:t>
            </w:r>
          </w:p>
        </w:tc>
        <w:tc>
          <w:tcPr>
            <w:tcW w:w="1713" w:type="dxa"/>
          </w:tcPr>
          <w:p w:rsidR="00FF1F25" w:rsidRPr="009D6C3D" w:rsidRDefault="00FF1F25" w:rsidP="001634FF">
            <w:pPr>
              <w:autoSpaceDE w:val="0"/>
              <w:snapToGrid w:val="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261,0378</w:t>
            </w:r>
          </w:p>
        </w:tc>
      </w:tr>
    </w:tbl>
    <w:p w:rsidR="009D6C3D" w:rsidRDefault="009D6C3D" w:rsidP="00FF1F25">
      <w:pPr>
        <w:autoSpaceDE w:val="0"/>
        <w:spacing w:line="276" w:lineRule="auto"/>
        <w:rPr>
          <w:color w:val="000000"/>
          <w:lang w:val="uk-UA"/>
        </w:rPr>
      </w:pPr>
    </w:p>
    <w:p w:rsidR="00FF1F25" w:rsidRPr="00FF1F25" w:rsidRDefault="00FF1F25" w:rsidP="00FF1F25">
      <w:pPr>
        <w:autoSpaceDE w:val="0"/>
        <w:spacing w:line="276" w:lineRule="auto"/>
        <w:rPr>
          <w:color w:val="000000"/>
          <w:lang w:val="uk-UA"/>
        </w:rPr>
      </w:pPr>
    </w:p>
    <w:p w:rsidR="00FF1F25" w:rsidRDefault="009D6C3D" w:rsidP="00FF1F25">
      <w:pPr>
        <w:rPr>
          <w:color w:val="000000"/>
          <w:sz w:val="28"/>
          <w:szCs w:val="28"/>
          <w:lang w:val="uk-UA"/>
        </w:rPr>
      </w:pPr>
      <w:r w:rsidRPr="009D6C3D">
        <w:rPr>
          <w:color w:val="000000"/>
          <w:sz w:val="28"/>
          <w:szCs w:val="28"/>
          <w:lang w:val="uk-UA"/>
        </w:rPr>
        <w:t xml:space="preserve">Заступник голови </w:t>
      </w:r>
    </w:p>
    <w:p w:rsidR="009D6C3D" w:rsidRPr="009D6C3D" w:rsidRDefault="009D6C3D" w:rsidP="00FF1F25">
      <w:pPr>
        <w:rPr>
          <w:color w:val="000000"/>
          <w:sz w:val="28"/>
          <w:szCs w:val="28"/>
          <w:lang w:val="uk-UA"/>
        </w:rPr>
      </w:pPr>
      <w:r w:rsidRPr="009D6C3D">
        <w:rPr>
          <w:color w:val="000000"/>
          <w:sz w:val="28"/>
          <w:szCs w:val="28"/>
          <w:lang w:val="uk-UA"/>
        </w:rPr>
        <w:t>адміністрації</w:t>
      </w:r>
      <w:r w:rsidR="00FF1F25">
        <w:rPr>
          <w:color w:val="000000"/>
          <w:sz w:val="28"/>
          <w:szCs w:val="28"/>
          <w:lang w:val="uk-UA"/>
        </w:rPr>
        <w:tab/>
      </w:r>
      <w:r w:rsidR="00FF1F25">
        <w:rPr>
          <w:color w:val="000000"/>
          <w:sz w:val="28"/>
          <w:szCs w:val="28"/>
          <w:lang w:val="uk-UA"/>
        </w:rPr>
        <w:tab/>
      </w:r>
      <w:r w:rsidR="00FF1F25">
        <w:rPr>
          <w:color w:val="000000"/>
          <w:sz w:val="28"/>
          <w:szCs w:val="28"/>
          <w:lang w:val="uk-UA"/>
        </w:rPr>
        <w:tab/>
      </w:r>
      <w:r w:rsidR="00FF1F25">
        <w:rPr>
          <w:color w:val="000000"/>
          <w:sz w:val="28"/>
          <w:szCs w:val="28"/>
          <w:lang w:val="uk-UA"/>
        </w:rPr>
        <w:tab/>
      </w:r>
      <w:r w:rsidR="00FF1F25">
        <w:rPr>
          <w:color w:val="000000"/>
          <w:sz w:val="28"/>
          <w:szCs w:val="28"/>
          <w:lang w:val="uk-UA"/>
        </w:rPr>
        <w:tab/>
      </w:r>
      <w:r w:rsidR="00FF1F25">
        <w:rPr>
          <w:color w:val="000000"/>
          <w:sz w:val="28"/>
          <w:szCs w:val="28"/>
          <w:lang w:val="uk-UA"/>
        </w:rPr>
        <w:tab/>
      </w:r>
      <w:r w:rsidR="00FF1F25">
        <w:rPr>
          <w:color w:val="000000"/>
          <w:sz w:val="28"/>
          <w:szCs w:val="28"/>
          <w:lang w:val="uk-UA"/>
        </w:rPr>
        <w:tab/>
      </w:r>
      <w:r w:rsidR="009F7D49">
        <w:rPr>
          <w:color w:val="000000"/>
          <w:sz w:val="28"/>
          <w:szCs w:val="28"/>
          <w:lang w:val="uk-UA"/>
        </w:rPr>
        <w:tab/>
        <w:t xml:space="preserve">         </w:t>
      </w:r>
      <w:r w:rsidR="00FF1F25">
        <w:rPr>
          <w:color w:val="000000"/>
          <w:sz w:val="28"/>
          <w:szCs w:val="28"/>
          <w:lang w:val="uk-UA"/>
        </w:rPr>
        <w:t>В.Кальніченко</w:t>
      </w:r>
    </w:p>
    <w:sectPr w:rsidR="009D6C3D" w:rsidRPr="009D6C3D" w:rsidSect="00FF1F25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97" w:rsidRDefault="007C5397" w:rsidP="009D6C3D">
      <w:r>
        <w:separator/>
      </w:r>
    </w:p>
  </w:endnote>
  <w:endnote w:type="continuationSeparator" w:id="0">
    <w:p w:rsidR="007C5397" w:rsidRDefault="007C5397" w:rsidP="009D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97" w:rsidRDefault="007C5397" w:rsidP="009D6C3D">
      <w:r>
        <w:separator/>
      </w:r>
    </w:p>
  </w:footnote>
  <w:footnote w:type="continuationSeparator" w:id="0">
    <w:p w:rsidR="007C5397" w:rsidRDefault="007C5397" w:rsidP="009D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25" w:rsidRDefault="00FF1F25" w:rsidP="00163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3595E">
      <w:rPr>
        <w:rStyle w:val="PageNumber"/>
      </w:rPr>
      <w:fldChar w:fldCharType="separate"/>
    </w:r>
    <w:r w:rsidR="009F7D49">
      <w:rPr>
        <w:rStyle w:val="PageNumber"/>
        <w:noProof/>
      </w:rPr>
      <w:t>2</w:t>
    </w:r>
    <w:r>
      <w:rPr>
        <w:rStyle w:val="PageNumber"/>
      </w:rPr>
      <w:fldChar w:fldCharType="end"/>
    </w:r>
  </w:p>
  <w:p w:rsidR="00FF1F25" w:rsidRDefault="00FF1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25" w:rsidRDefault="00FF1F25" w:rsidP="00163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3CD">
      <w:rPr>
        <w:rStyle w:val="PageNumber"/>
        <w:noProof/>
      </w:rPr>
      <w:t>2</w:t>
    </w:r>
    <w:r>
      <w:rPr>
        <w:rStyle w:val="PageNumber"/>
      </w:rPr>
      <w:fldChar w:fldCharType="end"/>
    </w:r>
  </w:p>
  <w:p w:rsidR="00FF1F25" w:rsidRDefault="00FF1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B1"/>
    <w:rsid w:val="001634FF"/>
    <w:rsid w:val="0033595E"/>
    <w:rsid w:val="003E5737"/>
    <w:rsid w:val="004812C5"/>
    <w:rsid w:val="004913CD"/>
    <w:rsid w:val="006721C8"/>
    <w:rsid w:val="00751770"/>
    <w:rsid w:val="007C5397"/>
    <w:rsid w:val="009D6C3D"/>
    <w:rsid w:val="009F7D49"/>
    <w:rsid w:val="00A177FA"/>
    <w:rsid w:val="00A607A6"/>
    <w:rsid w:val="00BA6BB1"/>
    <w:rsid w:val="00C5414A"/>
    <w:rsid w:val="00E73DE3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C3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D6C3D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D6C3D"/>
    <w:pPr>
      <w:spacing w:after="120" w:line="480" w:lineRule="auto"/>
    </w:pPr>
    <w:rPr>
      <w:lang w:val="uk-UA"/>
    </w:rPr>
  </w:style>
  <w:style w:type="paragraph" w:customStyle="1" w:styleId="a">
    <w:name w:val="Содержимое таблицы"/>
    <w:basedOn w:val="Normal"/>
    <w:rsid w:val="009D6C3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table" w:styleId="TableGrid">
    <w:name w:val="Table Grid"/>
    <w:basedOn w:val="TableNormal"/>
    <w:rsid w:val="009D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1F2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1F25"/>
  </w:style>
  <w:style w:type="paragraph" w:styleId="BalloonText">
    <w:name w:val="Balloon Text"/>
    <w:basedOn w:val="Normal"/>
    <w:semiHidden/>
    <w:rsid w:val="0033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C3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D6C3D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D6C3D"/>
    <w:pPr>
      <w:spacing w:after="120" w:line="480" w:lineRule="auto"/>
    </w:pPr>
    <w:rPr>
      <w:lang w:val="uk-UA"/>
    </w:rPr>
  </w:style>
  <w:style w:type="paragraph" w:customStyle="1" w:styleId="a">
    <w:name w:val="Содержимое таблицы"/>
    <w:basedOn w:val="Normal"/>
    <w:rsid w:val="009D6C3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table" w:styleId="TableGrid">
    <w:name w:val="Table Grid"/>
    <w:basedOn w:val="TableNormal"/>
    <w:rsid w:val="009D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1F2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1F25"/>
  </w:style>
  <w:style w:type="paragraph" w:styleId="BalloonText">
    <w:name w:val="Balloon Text"/>
    <w:basedOn w:val="Normal"/>
    <w:semiHidden/>
    <w:rsid w:val="0033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2015-01-21T13:37:00Z</cp:lastPrinted>
  <dcterms:created xsi:type="dcterms:W3CDTF">2015-01-28T13:36:00Z</dcterms:created>
  <dcterms:modified xsi:type="dcterms:W3CDTF">2015-01-28T13:36:00Z</dcterms:modified>
</cp:coreProperties>
</file>